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F9B3" w14:textId="77777777" w:rsidR="00CA298C" w:rsidRPr="002D3BEE" w:rsidRDefault="002D3BEE">
      <w:pPr>
        <w:rPr>
          <w:rFonts w:ascii="Arial" w:hAnsi="Arial" w:cs="Arial"/>
          <w:sz w:val="24"/>
          <w:lang w:val="hr-HR"/>
        </w:rPr>
      </w:pPr>
      <w:r w:rsidRPr="002D3BEE">
        <w:rPr>
          <w:rFonts w:ascii="Arial" w:hAnsi="Arial" w:cs="Arial"/>
          <w:sz w:val="24"/>
          <w:lang w:val="hr-HR"/>
        </w:rPr>
        <w:t>INDUSTRIJSKO-OBRTNČKA ŠKOLA VIROVITICA</w:t>
      </w:r>
    </w:p>
    <w:p w14:paraId="6B7009F6" w14:textId="77777777" w:rsidR="002D3BEE" w:rsidRPr="002D3BEE" w:rsidRDefault="002D3BEE">
      <w:pPr>
        <w:rPr>
          <w:rFonts w:ascii="Arial" w:hAnsi="Arial" w:cs="Arial"/>
          <w:sz w:val="24"/>
          <w:lang w:val="hr-HR"/>
        </w:rPr>
      </w:pPr>
      <w:r w:rsidRPr="002D3BEE">
        <w:rPr>
          <w:rFonts w:ascii="Arial" w:hAnsi="Arial" w:cs="Arial"/>
          <w:sz w:val="24"/>
          <w:lang w:val="hr-HR"/>
        </w:rPr>
        <w:t>Zbora narodne garde 29</w:t>
      </w:r>
    </w:p>
    <w:p w14:paraId="443B1C93" w14:textId="77777777" w:rsidR="002D3BEE" w:rsidRPr="002D3BEE" w:rsidRDefault="002D3BEE">
      <w:pPr>
        <w:rPr>
          <w:rFonts w:ascii="Arial" w:hAnsi="Arial" w:cs="Arial"/>
          <w:sz w:val="24"/>
          <w:lang w:val="hr-HR"/>
        </w:rPr>
      </w:pPr>
      <w:r w:rsidRPr="002D3BEE">
        <w:rPr>
          <w:rFonts w:ascii="Arial" w:hAnsi="Arial" w:cs="Arial"/>
          <w:sz w:val="24"/>
          <w:lang w:val="hr-HR"/>
        </w:rPr>
        <w:t>33000 Virovitica</w:t>
      </w:r>
    </w:p>
    <w:p w14:paraId="2AC41722" w14:textId="77777777" w:rsidR="002D3BEE" w:rsidRPr="002D3BEE" w:rsidRDefault="006D593D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OIB:64647839312</w:t>
      </w:r>
    </w:p>
    <w:p w14:paraId="3FB84420" w14:textId="77777777" w:rsidR="002D3BEE" w:rsidRDefault="002D3BEE">
      <w:pPr>
        <w:rPr>
          <w:rFonts w:ascii="Arial" w:hAnsi="Arial" w:cs="Arial"/>
          <w:sz w:val="24"/>
          <w:lang w:val="hr-HR"/>
        </w:rPr>
      </w:pPr>
      <w:r w:rsidRPr="002D3BEE">
        <w:rPr>
          <w:rFonts w:ascii="Arial" w:hAnsi="Arial" w:cs="Arial"/>
          <w:sz w:val="24"/>
          <w:lang w:val="hr-HR"/>
        </w:rPr>
        <w:t>Šifra djelatnosti</w:t>
      </w:r>
      <w:r>
        <w:rPr>
          <w:rFonts w:ascii="Arial" w:hAnsi="Arial" w:cs="Arial"/>
          <w:sz w:val="24"/>
          <w:lang w:val="hr-HR"/>
        </w:rPr>
        <w:t>: 8532</w:t>
      </w:r>
    </w:p>
    <w:p w14:paraId="1B1A5220" w14:textId="77777777" w:rsidR="002D3BEE" w:rsidRDefault="002D3BEE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 w:rsidR="006C013F"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 w:rsidR="006C013F">
        <w:rPr>
          <w:rFonts w:ascii="Arial" w:hAnsi="Arial" w:cs="Arial"/>
          <w:sz w:val="24"/>
          <w:lang w:val="hr-HR"/>
        </w:rPr>
        <w:tab/>
      </w:r>
      <w:r w:rsidR="006D593D">
        <w:rPr>
          <w:rFonts w:ascii="Arial" w:hAnsi="Arial" w:cs="Arial"/>
          <w:sz w:val="24"/>
          <w:lang w:val="hr-HR"/>
        </w:rPr>
        <w:t>Razina: 31</w:t>
      </w:r>
    </w:p>
    <w:p w14:paraId="5BCD4893" w14:textId="77777777" w:rsidR="006D593D" w:rsidRDefault="006D593D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 w:rsidR="006C013F">
        <w:rPr>
          <w:rFonts w:ascii="Arial" w:hAnsi="Arial" w:cs="Arial"/>
          <w:sz w:val="24"/>
          <w:lang w:val="hr-HR"/>
        </w:rPr>
        <w:tab/>
      </w:r>
      <w:r w:rsidR="006C013F"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RKP: 18936</w:t>
      </w:r>
    </w:p>
    <w:p w14:paraId="6D661D05" w14:textId="77777777" w:rsidR="006D593D" w:rsidRDefault="006D593D">
      <w:pPr>
        <w:rPr>
          <w:rFonts w:ascii="Arial" w:hAnsi="Arial" w:cs="Arial"/>
          <w:sz w:val="24"/>
          <w:lang w:val="hr-HR"/>
        </w:rPr>
      </w:pPr>
    </w:p>
    <w:p w14:paraId="01743F0F" w14:textId="77777777" w:rsidR="006D593D" w:rsidRPr="006E43DF" w:rsidRDefault="006D593D" w:rsidP="006D593D">
      <w:pPr>
        <w:jc w:val="center"/>
        <w:rPr>
          <w:rFonts w:ascii="Arial" w:hAnsi="Arial" w:cs="Arial"/>
          <w:b/>
          <w:sz w:val="24"/>
          <w:lang w:val="hr-HR"/>
        </w:rPr>
      </w:pPr>
      <w:r w:rsidRPr="006E43DF">
        <w:rPr>
          <w:rFonts w:ascii="Arial" w:hAnsi="Arial" w:cs="Arial"/>
          <w:b/>
          <w:sz w:val="24"/>
          <w:lang w:val="hr-HR"/>
        </w:rPr>
        <w:t>BILJEŠKE UZ FINANCIJSKE IZVJEŠTAJE</w:t>
      </w:r>
    </w:p>
    <w:p w14:paraId="63A3C7D6" w14:textId="31130632" w:rsidR="006D593D" w:rsidRPr="006E43DF" w:rsidRDefault="006D593D" w:rsidP="006D593D">
      <w:pPr>
        <w:jc w:val="center"/>
        <w:rPr>
          <w:rFonts w:ascii="Arial" w:hAnsi="Arial" w:cs="Arial"/>
          <w:b/>
          <w:sz w:val="24"/>
          <w:lang w:val="hr-HR"/>
        </w:rPr>
      </w:pPr>
      <w:r w:rsidRPr="006E43DF">
        <w:rPr>
          <w:rFonts w:ascii="Arial" w:hAnsi="Arial" w:cs="Arial"/>
          <w:b/>
          <w:sz w:val="24"/>
          <w:lang w:val="hr-HR"/>
        </w:rPr>
        <w:t>Industrijsko-obrtnička škola Virovitica za razdoblje od 1.</w:t>
      </w:r>
      <w:r w:rsidR="00D9081C">
        <w:rPr>
          <w:rFonts w:ascii="Arial" w:hAnsi="Arial" w:cs="Arial"/>
          <w:b/>
          <w:sz w:val="24"/>
          <w:lang w:val="hr-HR"/>
        </w:rPr>
        <w:t xml:space="preserve"> siječnja do 31</w:t>
      </w:r>
      <w:r w:rsidRPr="006E43DF">
        <w:rPr>
          <w:rFonts w:ascii="Arial" w:hAnsi="Arial" w:cs="Arial"/>
          <w:b/>
          <w:sz w:val="24"/>
          <w:lang w:val="hr-HR"/>
        </w:rPr>
        <w:t xml:space="preserve">. </w:t>
      </w:r>
      <w:r w:rsidR="00D9081C">
        <w:rPr>
          <w:rFonts w:ascii="Arial" w:hAnsi="Arial" w:cs="Arial"/>
          <w:b/>
          <w:sz w:val="24"/>
          <w:lang w:val="hr-HR"/>
        </w:rPr>
        <w:t>prosinca</w:t>
      </w:r>
      <w:r w:rsidRPr="006E43DF">
        <w:rPr>
          <w:rFonts w:ascii="Arial" w:hAnsi="Arial" w:cs="Arial"/>
          <w:b/>
          <w:sz w:val="24"/>
          <w:lang w:val="hr-HR"/>
        </w:rPr>
        <w:t xml:space="preserve"> 202</w:t>
      </w:r>
      <w:r w:rsidR="00A50ACC">
        <w:rPr>
          <w:rFonts w:ascii="Arial" w:hAnsi="Arial" w:cs="Arial"/>
          <w:b/>
          <w:sz w:val="24"/>
          <w:lang w:val="hr-HR"/>
        </w:rPr>
        <w:t>5</w:t>
      </w:r>
      <w:r w:rsidRPr="006E43DF">
        <w:rPr>
          <w:rFonts w:ascii="Arial" w:hAnsi="Arial" w:cs="Arial"/>
          <w:b/>
          <w:sz w:val="24"/>
          <w:lang w:val="hr-HR"/>
        </w:rPr>
        <w:t>. godine</w:t>
      </w:r>
    </w:p>
    <w:p w14:paraId="1D364F16" w14:textId="77777777" w:rsidR="006D593D" w:rsidRDefault="006D593D" w:rsidP="006D593D">
      <w:pPr>
        <w:jc w:val="center"/>
        <w:rPr>
          <w:rFonts w:ascii="Arial" w:hAnsi="Arial" w:cs="Arial"/>
          <w:sz w:val="24"/>
          <w:lang w:val="hr-HR"/>
        </w:rPr>
      </w:pPr>
    </w:p>
    <w:p w14:paraId="4784C4FA" w14:textId="79737CA6" w:rsidR="006D593D" w:rsidRDefault="006D593D" w:rsidP="006D593D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Bilješke uz obrazac PR-RAS z</w:t>
      </w:r>
      <w:r w:rsidR="00D9081C">
        <w:rPr>
          <w:rFonts w:ascii="Arial" w:hAnsi="Arial" w:cs="Arial"/>
          <w:sz w:val="24"/>
          <w:lang w:val="hr-HR"/>
        </w:rPr>
        <w:t>a razdoblje od 1. siječnja do 31</w:t>
      </w:r>
      <w:r>
        <w:rPr>
          <w:rFonts w:ascii="Arial" w:hAnsi="Arial" w:cs="Arial"/>
          <w:sz w:val="24"/>
          <w:lang w:val="hr-HR"/>
        </w:rPr>
        <w:t xml:space="preserve">. </w:t>
      </w:r>
      <w:r w:rsidR="00D9081C">
        <w:rPr>
          <w:rFonts w:ascii="Arial" w:hAnsi="Arial" w:cs="Arial"/>
          <w:sz w:val="24"/>
          <w:lang w:val="hr-HR"/>
        </w:rPr>
        <w:t>prosinca</w:t>
      </w:r>
      <w:r>
        <w:rPr>
          <w:rFonts w:ascii="Arial" w:hAnsi="Arial" w:cs="Arial"/>
          <w:sz w:val="24"/>
          <w:lang w:val="hr-HR"/>
        </w:rPr>
        <w:t xml:space="preserve"> 202</w:t>
      </w:r>
      <w:r w:rsidR="00A50ACC">
        <w:rPr>
          <w:rFonts w:ascii="Arial" w:hAnsi="Arial" w:cs="Arial"/>
          <w:sz w:val="24"/>
          <w:lang w:val="hr-HR"/>
        </w:rPr>
        <w:t>5</w:t>
      </w:r>
      <w:r>
        <w:rPr>
          <w:rFonts w:ascii="Arial" w:hAnsi="Arial" w:cs="Arial"/>
          <w:sz w:val="24"/>
          <w:lang w:val="hr-HR"/>
        </w:rPr>
        <w:t>. godine</w:t>
      </w:r>
    </w:p>
    <w:p w14:paraId="4B857752" w14:textId="77777777" w:rsidR="006D593D" w:rsidRDefault="006D593D" w:rsidP="006D593D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1.</w:t>
      </w:r>
    </w:p>
    <w:p w14:paraId="5A3F7016" w14:textId="003A8EE4" w:rsidR="006D593D" w:rsidRDefault="006D593D" w:rsidP="006D593D">
      <w:pPr>
        <w:ind w:firstLine="720"/>
        <w:jc w:val="both"/>
        <w:rPr>
          <w:rFonts w:ascii="Arial" w:hAnsi="Arial" w:cs="Arial"/>
          <w:sz w:val="24"/>
          <w:lang w:val="hr-HR"/>
        </w:rPr>
      </w:pPr>
      <w:r w:rsidRPr="00A6141A">
        <w:rPr>
          <w:rFonts w:ascii="Arial" w:hAnsi="Arial" w:cs="Arial"/>
          <w:sz w:val="24"/>
          <w:lang w:val="hr-HR"/>
        </w:rPr>
        <w:t>Šifra 6</w:t>
      </w:r>
      <w:r w:rsidR="00D9081C">
        <w:rPr>
          <w:rFonts w:ascii="Arial" w:hAnsi="Arial" w:cs="Arial"/>
          <w:sz w:val="24"/>
          <w:lang w:val="hr-HR"/>
        </w:rPr>
        <w:t xml:space="preserve"> – prihodi poslovanja </w:t>
      </w:r>
      <w:r>
        <w:rPr>
          <w:rFonts w:ascii="Arial" w:hAnsi="Arial" w:cs="Arial"/>
          <w:sz w:val="24"/>
          <w:lang w:val="hr-HR"/>
        </w:rPr>
        <w:t>202</w:t>
      </w:r>
      <w:r w:rsidR="00A50ACC">
        <w:rPr>
          <w:rFonts w:ascii="Arial" w:hAnsi="Arial" w:cs="Arial"/>
          <w:sz w:val="24"/>
          <w:lang w:val="hr-HR"/>
        </w:rPr>
        <w:t>5</w:t>
      </w:r>
      <w:r>
        <w:rPr>
          <w:rFonts w:ascii="Arial" w:hAnsi="Arial" w:cs="Arial"/>
          <w:sz w:val="24"/>
          <w:lang w:val="hr-HR"/>
        </w:rPr>
        <w:t xml:space="preserve">. godine iznose </w:t>
      </w:r>
      <w:r w:rsidR="00D9081C" w:rsidRPr="00D9081C">
        <w:rPr>
          <w:rFonts w:ascii="Arial" w:hAnsi="Arial" w:cs="Arial"/>
          <w:sz w:val="24"/>
          <w:lang w:val="hr-HR"/>
        </w:rPr>
        <w:t>1.</w:t>
      </w:r>
      <w:r w:rsidR="00A50ACC">
        <w:rPr>
          <w:rFonts w:ascii="Arial" w:hAnsi="Arial" w:cs="Arial"/>
          <w:sz w:val="24"/>
          <w:lang w:val="hr-HR"/>
        </w:rPr>
        <w:t>472</w:t>
      </w:r>
      <w:r w:rsidR="00D9081C" w:rsidRPr="00D9081C">
        <w:rPr>
          <w:rFonts w:ascii="Arial" w:hAnsi="Arial" w:cs="Arial"/>
          <w:sz w:val="24"/>
          <w:lang w:val="hr-HR"/>
        </w:rPr>
        <w:t>.</w:t>
      </w:r>
      <w:r w:rsidR="00A50ACC">
        <w:rPr>
          <w:rFonts w:ascii="Arial" w:hAnsi="Arial" w:cs="Arial"/>
          <w:sz w:val="24"/>
          <w:lang w:val="hr-HR"/>
        </w:rPr>
        <w:t>510</w:t>
      </w:r>
      <w:r w:rsidR="00D9081C" w:rsidRPr="00D9081C">
        <w:rPr>
          <w:rFonts w:ascii="Arial" w:hAnsi="Arial" w:cs="Arial"/>
          <w:sz w:val="24"/>
          <w:lang w:val="hr-HR"/>
        </w:rPr>
        <w:t>,</w:t>
      </w:r>
      <w:r w:rsidR="00A50ACC">
        <w:rPr>
          <w:rFonts w:ascii="Arial" w:hAnsi="Arial" w:cs="Arial"/>
          <w:sz w:val="24"/>
          <w:lang w:val="hr-HR"/>
        </w:rPr>
        <w:t>10</w:t>
      </w:r>
      <w:r w:rsidR="00D9081C" w:rsidRPr="00D9081C">
        <w:rPr>
          <w:rFonts w:ascii="Arial" w:hAnsi="Arial" w:cs="Arial"/>
          <w:sz w:val="24"/>
          <w:lang w:val="hr-HR"/>
        </w:rPr>
        <w:t>€</w:t>
      </w:r>
      <w:r w:rsidR="007C26DC" w:rsidRPr="00D9081C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 xml:space="preserve">što je </w:t>
      </w:r>
      <w:r w:rsidR="00A50ACC">
        <w:rPr>
          <w:rFonts w:ascii="Arial" w:hAnsi="Arial" w:cs="Arial"/>
          <w:sz w:val="24"/>
          <w:lang w:val="hr-HR"/>
        </w:rPr>
        <w:t>8</w:t>
      </w:r>
      <w:r>
        <w:rPr>
          <w:rFonts w:ascii="Arial" w:hAnsi="Arial" w:cs="Arial"/>
          <w:sz w:val="24"/>
          <w:lang w:val="hr-HR"/>
        </w:rPr>
        <w:t xml:space="preserve">% više u odnosu na </w:t>
      </w:r>
      <w:r w:rsidR="00D9081C">
        <w:rPr>
          <w:rFonts w:ascii="Arial" w:hAnsi="Arial" w:cs="Arial"/>
          <w:sz w:val="24"/>
          <w:lang w:val="hr-HR"/>
        </w:rPr>
        <w:t>prethodnu godinu</w:t>
      </w:r>
      <w:r>
        <w:rPr>
          <w:rFonts w:ascii="Arial" w:hAnsi="Arial" w:cs="Arial"/>
          <w:sz w:val="24"/>
          <w:lang w:val="hr-HR"/>
        </w:rPr>
        <w:t xml:space="preserve">. Ukupno su veći u iznosu od </w:t>
      </w:r>
      <w:r w:rsidR="00A50ACC">
        <w:rPr>
          <w:rFonts w:ascii="Arial" w:hAnsi="Arial" w:cs="Arial"/>
          <w:sz w:val="24"/>
          <w:lang w:val="hr-HR"/>
        </w:rPr>
        <w:t>110.698,59</w:t>
      </w:r>
      <w:r>
        <w:rPr>
          <w:rFonts w:ascii="Arial" w:hAnsi="Arial" w:cs="Arial"/>
          <w:sz w:val="24"/>
          <w:lang w:val="hr-HR"/>
        </w:rPr>
        <w:t>€.</w:t>
      </w:r>
    </w:p>
    <w:p w14:paraId="4EBBDA07" w14:textId="77777777" w:rsidR="006D593D" w:rsidRDefault="007C26DC" w:rsidP="007C26DC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2.</w:t>
      </w:r>
    </w:p>
    <w:p w14:paraId="17A816D0" w14:textId="55C666FE" w:rsidR="007C26DC" w:rsidRDefault="007C26DC" w:rsidP="009C314A">
      <w:pPr>
        <w:ind w:firstLine="72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Šifra 63 –</w:t>
      </w:r>
      <w:r w:rsidR="009C314A">
        <w:rPr>
          <w:rFonts w:ascii="Arial" w:hAnsi="Arial" w:cs="Arial"/>
          <w:sz w:val="24"/>
          <w:lang w:val="hr-HR"/>
        </w:rPr>
        <w:t xml:space="preserve"> T</w:t>
      </w:r>
      <w:r>
        <w:rPr>
          <w:rFonts w:ascii="Arial" w:hAnsi="Arial" w:cs="Arial"/>
          <w:sz w:val="24"/>
          <w:lang w:val="hr-HR"/>
        </w:rPr>
        <w:t xml:space="preserve">ekuće pomoći proračunskim korisnicima iz proračuna koji im nije nadležan ostvarene su u iznosu od </w:t>
      </w:r>
      <w:r w:rsidR="00D9081C">
        <w:rPr>
          <w:rFonts w:ascii="Arial" w:hAnsi="Arial" w:cs="Arial"/>
          <w:sz w:val="24"/>
          <w:lang w:val="hr-HR"/>
        </w:rPr>
        <w:t>1.</w:t>
      </w:r>
      <w:r w:rsidR="00A50ACC">
        <w:rPr>
          <w:rFonts w:ascii="Arial" w:hAnsi="Arial" w:cs="Arial"/>
          <w:sz w:val="24"/>
          <w:lang w:val="hr-HR"/>
        </w:rPr>
        <w:t>343.785,00</w:t>
      </w:r>
      <w:r>
        <w:rPr>
          <w:rFonts w:ascii="Arial" w:hAnsi="Arial" w:cs="Arial"/>
          <w:sz w:val="24"/>
          <w:lang w:val="hr-HR"/>
        </w:rPr>
        <w:t xml:space="preserve">€ što je </w:t>
      </w:r>
      <w:r w:rsidR="00A50ACC">
        <w:rPr>
          <w:rFonts w:ascii="Arial" w:hAnsi="Arial" w:cs="Arial"/>
          <w:sz w:val="24"/>
          <w:lang w:val="hr-HR"/>
        </w:rPr>
        <w:t>5</w:t>
      </w:r>
      <w:r>
        <w:rPr>
          <w:rFonts w:ascii="Arial" w:hAnsi="Arial" w:cs="Arial"/>
          <w:sz w:val="24"/>
          <w:lang w:val="hr-HR"/>
        </w:rPr>
        <w:t xml:space="preserve">% više u odnosu na prethodnu godinu kada je ostvareno </w:t>
      </w:r>
      <w:r w:rsidR="00D9081C">
        <w:rPr>
          <w:rFonts w:ascii="Arial" w:hAnsi="Arial" w:cs="Arial"/>
          <w:sz w:val="24"/>
          <w:lang w:val="hr-HR"/>
        </w:rPr>
        <w:t>1</w:t>
      </w:r>
      <w:r w:rsidR="00A50ACC">
        <w:rPr>
          <w:rFonts w:ascii="Arial" w:hAnsi="Arial" w:cs="Arial"/>
          <w:sz w:val="24"/>
          <w:lang w:val="hr-HR"/>
        </w:rPr>
        <w:t>.274</w:t>
      </w:r>
      <w:r w:rsidR="00D9081C">
        <w:rPr>
          <w:rFonts w:ascii="Arial" w:hAnsi="Arial" w:cs="Arial"/>
          <w:sz w:val="24"/>
          <w:lang w:val="hr-HR"/>
        </w:rPr>
        <w:t>.</w:t>
      </w:r>
      <w:r w:rsidR="00A50ACC">
        <w:rPr>
          <w:rFonts w:ascii="Arial" w:hAnsi="Arial" w:cs="Arial"/>
          <w:sz w:val="24"/>
          <w:lang w:val="hr-HR"/>
        </w:rPr>
        <w:t>403</w:t>
      </w:r>
      <w:r w:rsidR="00D9081C">
        <w:rPr>
          <w:rFonts w:ascii="Arial" w:hAnsi="Arial" w:cs="Arial"/>
          <w:sz w:val="24"/>
          <w:lang w:val="hr-HR"/>
        </w:rPr>
        <w:t>,</w:t>
      </w:r>
      <w:r w:rsidR="00A50ACC">
        <w:rPr>
          <w:rFonts w:ascii="Arial" w:hAnsi="Arial" w:cs="Arial"/>
          <w:sz w:val="24"/>
          <w:lang w:val="hr-HR"/>
        </w:rPr>
        <w:t>05</w:t>
      </w:r>
      <w:r>
        <w:rPr>
          <w:rFonts w:ascii="Arial" w:hAnsi="Arial" w:cs="Arial"/>
          <w:sz w:val="24"/>
          <w:lang w:val="hr-HR"/>
        </w:rPr>
        <w:t>€. Povećanje prihoda ostvareno je z</w:t>
      </w:r>
      <w:r w:rsidR="009C314A">
        <w:rPr>
          <w:rFonts w:ascii="Arial" w:hAnsi="Arial" w:cs="Arial"/>
          <w:sz w:val="24"/>
          <w:lang w:val="hr-HR"/>
        </w:rPr>
        <w:t xml:space="preserve">bog povećanja plaća djelatnika. </w:t>
      </w:r>
      <w:r w:rsidR="001F5A5E">
        <w:rPr>
          <w:rFonts w:ascii="Arial" w:hAnsi="Arial" w:cs="Arial"/>
          <w:sz w:val="24"/>
          <w:lang w:val="hr-HR"/>
        </w:rPr>
        <w:t>Dok prihodi po provođenju Erasmus projekta nisu priznati, završno Izvješće se šalje u 2026. godini.</w:t>
      </w:r>
    </w:p>
    <w:p w14:paraId="267FDBFE" w14:textId="77777777" w:rsidR="006C013F" w:rsidRDefault="009C314A" w:rsidP="006C013F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3</w:t>
      </w:r>
      <w:r w:rsidR="006C013F">
        <w:rPr>
          <w:rFonts w:ascii="Arial" w:hAnsi="Arial" w:cs="Arial"/>
          <w:sz w:val="24"/>
          <w:lang w:val="hr-HR"/>
        </w:rPr>
        <w:t>.</w:t>
      </w:r>
    </w:p>
    <w:p w14:paraId="12275C1E" w14:textId="358D6CB2" w:rsidR="006C013F" w:rsidRDefault="006C013F" w:rsidP="006C013F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Šifra 65 – prihodi od upravnih i administrativnih pristojbi, pristojbi p</w:t>
      </w:r>
      <w:r w:rsidR="00D12129">
        <w:rPr>
          <w:rFonts w:ascii="Arial" w:hAnsi="Arial" w:cs="Arial"/>
          <w:sz w:val="24"/>
          <w:lang w:val="hr-HR"/>
        </w:rPr>
        <w:t>o posebnim propisima i naknada</w:t>
      </w:r>
      <w:r w:rsidR="002476BE">
        <w:rPr>
          <w:rFonts w:ascii="Arial" w:hAnsi="Arial" w:cs="Arial"/>
          <w:sz w:val="24"/>
          <w:lang w:val="hr-HR"/>
        </w:rPr>
        <w:t xml:space="preserve"> ostvareni su u iznosu od </w:t>
      </w:r>
      <w:r w:rsidR="00CE1D26">
        <w:rPr>
          <w:rFonts w:ascii="Arial" w:hAnsi="Arial" w:cs="Arial"/>
          <w:sz w:val="24"/>
          <w:lang w:val="hr-HR"/>
        </w:rPr>
        <w:t>1</w:t>
      </w:r>
      <w:r w:rsidR="001F5A5E">
        <w:rPr>
          <w:rFonts w:ascii="Arial" w:hAnsi="Arial" w:cs="Arial"/>
          <w:sz w:val="24"/>
          <w:lang w:val="hr-HR"/>
        </w:rPr>
        <w:t>3.506,83</w:t>
      </w:r>
      <w:r w:rsidR="002476BE">
        <w:rPr>
          <w:rFonts w:ascii="Arial" w:hAnsi="Arial" w:cs="Arial"/>
          <w:sz w:val="24"/>
          <w:lang w:val="hr-HR"/>
        </w:rPr>
        <w:t>€</w:t>
      </w:r>
      <w:r w:rsidR="00250A6A">
        <w:rPr>
          <w:rFonts w:ascii="Arial" w:hAnsi="Arial" w:cs="Arial"/>
          <w:sz w:val="24"/>
          <w:lang w:val="hr-HR"/>
        </w:rPr>
        <w:t xml:space="preserve"> što je </w:t>
      </w:r>
      <w:r w:rsidR="001F5A5E">
        <w:rPr>
          <w:rFonts w:ascii="Arial" w:hAnsi="Arial" w:cs="Arial"/>
          <w:sz w:val="24"/>
          <w:lang w:val="hr-HR"/>
        </w:rPr>
        <w:t>68</w:t>
      </w:r>
      <w:r w:rsidR="00250A6A">
        <w:rPr>
          <w:rFonts w:ascii="Arial" w:hAnsi="Arial" w:cs="Arial"/>
          <w:sz w:val="24"/>
          <w:lang w:val="hr-HR"/>
        </w:rPr>
        <w:t xml:space="preserve">% </w:t>
      </w:r>
      <w:r w:rsidR="001F5A5E">
        <w:rPr>
          <w:rFonts w:ascii="Arial" w:hAnsi="Arial" w:cs="Arial"/>
          <w:sz w:val="24"/>
          <w:lang w:val="hr-HR"/>
        </w:rPr>
        <w:t xml:space="preserve">u odnosu na </w:t>
      </w:r>
      <w:r w:rsidR="00250A6A">
        <w:rPr>
          <w:rFonts w:ascii="Arial" w:hAnsi="Arial" w:cs="Arial"/>
          <w:sz w:val="24"/>
          <w:lang w:val="hr-HR"/>
        </w:rPr>
        <w:t xml:space="preserve">prethodne godine. </w:t>
      </w:r>
      <w:r w:rsidR="001F5A5E">
        <w:rPr>
          <w:rFonts w:ascii="Arial" w:hAnsi="Arial" w:cs="Arial"/>
          <w:sz w:val="24"/>
          <w:lang w:val="hr-HR"/>
        </w:rPr>
        <w:t>Manje je bilo uplata kojima se sufinanciraju troškovi učenika.</w:t>
      </w:r>
    </w:p>
    <w:p w14:paraId="0B05B142" w14:textId="0D8FCA39" w:rsidR="00250A6A" w:rsidRDefault="00250A6A" w:rsidP="006C013F">
      <w:pPr>
        <w:jc w:val="both"/>
        <w:rPr>
          <w:rFonts w:ascii="Arial" w:hAnsi="Arial" w:cs="Arial"/>
          <w:sz w:val="24"/>
          <w:lang w:val="hr-HR"/>
        </w:rPr>
      </w:pPr>
    </w:p>
    <w:p w14:paraId="604DB337" w14:textId="77777777" w:rsidR="001F5A5E" w:rsidRDefault="001F5A5E" w:rsidP="006C013F">
      <w:pPr>
        <w:jc w:val="both"/>
        <w:rPr>
          <w:rFonts w:ascii="Arial" w:hAnsi="Arial" w:cs="Arial"/>
          <w:sz w:val="24"/>
          <w:lang w:val="hr-HR"/>
        </w:rPr>
      </w:pPr>
    </w:p>
    <w:p w14:paraId="746DF9F4" w14:textId="77777777" w:rsidR="004615B2" w:rsidRDefault="004615B2" w:rsidP="006C013F">
      <w:pPr>
        <w:jc w:val="both"/>
        <w:rPr>
          <w:rFonts w:ascii="Arial" w:hAnsi="Arial" w:cs="Arial"/>
          <w:sz w:val="24"/>
          <w:lang w:val="hr-HR"/>
        </w:rPr>
      </w:pPr>
    </w:p>
    <w:p w14:paraId="3A1B02B2" w14:textId="77777777" w:rsidR="004615B2" w:rsidRDefault="004615B2" w:rsidP="006C013F">
      <w:pPr>
        <w:jc w:val="both"/>
        <w:rPr>
          <w:rFonts w:ascii="Arial" w:hAnsi="Arial" w:cs="Arial"/>
          <w:sz w:val="24"/>
          <w:lang w:val="hr-HR"/>
        </w:rPr>
      </w:pPr>
    </w:p>
    <w:p w14:paraId="394346A6" w14:textId="77777777" w:rsidR="00D12129" w:rsidRDefault="009C314A" w:rsidP="00D12129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>Bilješka 4</w:t>
      </w:r>
      <w:r w:rsidR="00D12129">
        <w:rPr>
          <w:rFonts w:ascii="Arial" w:hAnsi="Arial" w:cs="Arial"/>
          <w:sz w:val="24"/>
          <w:lang w:val="hr-HR"/>
        </w:rPr>
        <w:t>.</w:t>
      </w:r>
    </w:p>
    <w:p w14:paraId="64FA1BEE" w14:textId="18DFB67F" w:rsidR="00D12129" w:rsidRDefault="00D12129" w:rsidP="00D12129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66 – prihodi od prodaje proizvoda i roba te pruženih usluga ostvareni su za </w:t>
      </w:r>
      <w:r w:rsidR="001F5A5E">
        <w:rPr>
          <w:rFonts w:ascii="Arial" w:hAnsi="Arial" w:cs="Arial"/>
          <w:sz w:val="24"/>
          <w:lang w:val="hr-HR"/>
        </w:rPr>
        <w:t>5.522,93</w:t>
      </w:r>
      <w:r>
        <w:rPr>
          <w:rFonts w:ascii="Arial" w:hAnsi="Arial" w:cs="Arial"/>
          <w:sz w:val="24"/>
          <w:lang w:val="hr-HR"/>
        </w:rPr>
        <w:t>€ više u odnos</w:t>
      </w:r>
      <w:r w:rsidR="00250A6A">
        <w:rPr>
          <w:rFonts w:ascii="Arial" w:hAnsi="Arial" w:cs="Arial"/>
          <w:sz w:val="24"/>
          <w:lang w:val="hr-HR"/>
        </w:rPr>
        <w:t>u na prethodnu godinu</w:t>
      </w:r>
      <w:r>
        <w:rPr>
          <w:rFonts w:ascii="Arial" w:hAnsi="Arial" w:cs="Arial"/>
          <w:sz w:val="24"/>
          <w:lang w:val="hr-HR"/>
        </w:rPr>
        <w:t xml:space="preserve">. </w:t>
      </w:r>
      <w:r w:rsidR="001F5A5E">
        <w:rPr>
          <w:rFonts w:ascii="Arial" w:hAnsi="Arial" w:cs="Arial"/>
          <w:sz w:val="24"/>
          <w:lang w:val="hr-HR"/>
        </w:rPr>
        <w:t>Prihod koji se ostvaruje na temelju posredovanja u radu srednjoškolskih učenika.</w:t>
      </w:r>
    </w:p>
    <w:p w14:paraId="6A0E5A31" w14:textId="77777777" w:rsidR="00D12129" w:rsidRDefault="009C314A" w:rsidP="00D12129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5</w:t>
      </w:r>
      <w:r w:rsidR="00D12129">
        <w:rPr>
          <w:rFonts w:ascii="Arial" w:hAnsi="Arial" w:cs="Arial"/>
          <w:sz w:val="24"/>
          <w:lang w:val="hr-HR"/>
        </w:rPr>
        <w:t>.</w:t>
      </w:r>
    </w:p>
    <w:p w14:paraId="43A6F6BF" w14:textId="52581CDD" w:rsidR="00D12129" w:rsidRDefault="00D12129" w:rsidP="00D12129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67 – prihodi iz nadležnog proračuna iznose </w:t>
      </w:r>
      <w:r w:rsidR="001F5A5E">
        <w:rPr>
          <w:rFonts w:ascii="Arial" w:hAnsi="Arial" w:cs="Arial"/>
          <w:sz w:val="24"/>
          <w:lang w:val="hr-HR"/>
        </w:rPr>
        <w:t>92.177,65</w:t>
      </w:r>
      <w:r>
        <w:rPr>
          <w:rFonts w:ascii="Arial" w:hAnsi="Arial" w:cs="Arial"/>
          <w:sz w:val="24"/>
          <w:lang w:val="hr-HR"/>
        </w:rPr>
        <w:t xml:space="preserve">€ što je </w:t>
      </w:r>
      <w:r w:rsidR="001F5A5E">
        <w:rPr>
          <w:rFonts w:ascii="Arial" w:hAnsi="Arial" w:cs="Arial"/>
          <w:sz w:val="24"/>
          <w:lang w:val="hr-HR"/>
        </w:rPr>
        <w:t>83</w:t>
      </w:r>
      <w:r>
        <w:rPr>
          <w:rFonts w:ascii="Arial" w:hAnsi="Arial" w:cs="Arial"/>
          <w:sz w:val="24"/>
          <w:lang w:val="hr-HR"/>
        </w:rPr>
        <w:t>% više nego u prethodnoj godini. Do povećanja je došlo zbog povećanih rashoda koji se financiraju iz decentralizi</w:t>
      </w:r>
      <w:r w:rsidR="001F5A5E">
        <w:rPr>
          <w:rFonts w:ascii="Arial" w:hAnsi="Arial" w:cs="Arial"/>
          <w:sz w:val="24"/>
          <w:lang w:val="hr-HR"/>
        </w:rPr>
        <w:t>r</w:t>
      </w:r>
      <w:r>
        <w:rPr>
          <w:rFonts w:ascii="Arial" w:hAnsi="Arial" w:cs="Arial"/>
          <w:sz w:val="24"/>
          <w:lang w:val="hr-HR"/>
        </w:rPr>
        <w:t>anih sredstava</w:t>
      </w:r>
      <w:r w:rsidR="001F5A5E">
        <w:rPr>
          <w:rFonts w:ascii="Arial" w:hAnsi="Arial" w:cs="Arial"/>
          <w:sz w:val="24"/>
          <w:lang w:val="hr-HR"/>
        </w:rPr>
        <w:t xml:space="preserve"> te uslijed financiranja Centra izvrsnosti i rada pomoćnica u nastavi.</w:t>
      </w:r>
    </w:p>
    <w:p w14:paraId="7754DB45" w14:textId="77777777" w:rsidR="00D12129" w:rsidRDefault="009C314A" w:rsidP="00D12129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6</w:t>
      </w:r>
      <w:r w:rsidR="00D12129">
        <w:rPr>
          <w:rFonts w:ascii="Arial" w:hAnsi="Arial" w:cs="Arial"/>
          <w:sz w:val="24"/>
          <w:lang w:val="hr-HR"/>
        </w:rPr>
        <w:t>.</w:t>
      </w:r>
    </w:p>
    <w:p w14:paraId="0D6CD6C3" w14:textId="15D8098E" w:rsidR="00D12129" w:rsidRDefault="00B670C5" w:rsidP="00B670C5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3 – rashodi poslovanja ostvareni su u iznosu </w:t>
      </w:r>
      <w:r w:rsidR="00CE1D26">
        <w:rPr>
          <w:rFonts w:ascii="Arial" w:hAnsi="Arial" w:cs="Arial"/>
          <w:sz w:val="24"/>
          <w:lang w:val="hr-HR"/>
        </w:rPr>
        <w:t>1.</w:t>
      </w:r>
      <w:r w:rsidR="001F5A5E">
        <w:rPr>
          <w:rFonts w:ascii="Arial" w:hAnsi="Arial" w:cs="Arial"/>
          <w:sz w:val="24"/>
          <w:lang w:val="hr-HR"/>
        </w:rPr>
        <w:t>651.047,37</w:t>
      </w:r>
      <w:r>
        <w:rPr>
          <w:rFonts w:ascii="Arial" w:hAnsi="Arial" w:cs="Arial"/>
          <w:sz w:val="24"/>
          <w:lang w:val="hr-HR"/>
        </w:rPr>
        <w:t xml:space="preserve">€ što je </w:t>
      </w:r>
      <w:r w:rsidR="00CE1D26">
        <w:rPr>
          <w:rFonts w:ascii="Arial" w:hAnsi="Arial" w:cs="Arial"/>
          <w:sz w:val="24"/>
          <w:lang w:val="hr-HR"/>
        </w:rPr>
        <w:t>2</w:t>
      </w:r>
      <w:r w:rsidR="001F5A5E">
        <w:rPr>
          <w:rFonts w:ascii="Arial" w:hAnsi="Arial" w:cs="Arial"/>
          <w:sz w:val="24"/>
          <w:lang w:val="hr-HR"/>
        </w:rPr>
        <w:t>1</w:t>
      </w:r>
      <w:r>
        <w:rPr>
          <w:rFonts w:ascii="Arial" w:hAnsi="Arial" w:cs="Arial"/>
          <w:sz w:val="24"/>
          <w:lang w:val="hr-HR"/>
        </w:rPr>
        <w:t xml:space="preserve">% više nego </w:t>
      </w:r>
      <w:r w:rsidR="00431693">
        <w:rPr>
          <w:rFonts w:ascii="Arial" w:hAnsi="Arial" w:cs="Arial"/>
          <w:sz w:val="24"/>
          <w:lang w:val="hr-HR"/>
        </w:rPr>
        <w:t>p</w:t>
      </w:r>
      <w:r>
        <w:rPr>
          <w:rFonts w:ascii="Arial" w:hAnsi="Arial" w:cs="Arial"/>
          <w:sz w:val="24"/>
          <w:lang w:val="hr-HR"/>
        </w:rPr>
        <w:t>rethodne godine</w:t>
      </w:r>
      <w:r w:rsidR="00CE1D26">
        <w:rPr>
          <w:rFonts w:ascii="Arial" w:hAnsi="Arial" w:cs="Arial"/>
          <w:sz w:val="24"/>
          <w:lang w:val="hr-HR"/>
        </w:rPr>
        <w:t>.</w:t>
      </w:r>
    </w:p>
    <w:p w14:paraId="2377B183" w14:textId="77777777" w:rsidR="00B670C5" w:rsidRDefault="009C314A" w:rsidP="00B670C5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7</w:t>
      </w:r>
      <w:r w:rsidR="00B670C5">
        <w:rPr>
          <w:rFonts w:ascii="Arial" w:hAnsi="Arial" w:cs="Arial"/>
          <w:sz w:val="24"/>
          <w:lang w:val="hr-HR"/>
        </w:rPr>
        <w:t>.</w:t>
      </w:r>
    </w:p>
    <w:p w14:paraId="41E1AAAF" w14:textId="02FD73C9" w:rsidR="00B670C5" w:rsidRDefault="009C314A" w:rsidP="00B670C5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31 </w:t>
      </w:r>
      <w:r w:rsidR="00B670C5">
        <w:rPr>
          <w:rFonts w:ascii="Arial" w:hAnsi="Arial" w:cs="Arial"/>
          <w:sz w:val="24"/>
          <w:lang w:val="hr-HR"/>
        </w:rPr>
        <w:t xml:space="preserve">– rashodi za zaposlene povećani su za </w:t>
      </w:r>
      <w:r w:rsidR="00CE1D26">
        <w:rPr>
          <w:rFonts w:ascii="Arial" w:hAnsi="Arial" w:cs="Arial"/>
          <w:sz w:val="24"/>
          <w:lang w:val="hr-HR"/>
        </w:rPr>
        <w:t>2</w:t>
      </w:r>
      <w:r w:rsidR="001F5A5E">
        <w:rPr>
          <w:rFonts w:ascii="Arial" w:hAnsi="Arial" w:cs="Arial"/>
          <w:sz w:val="24"/>
          <w:lang w:val="hr-HR"/>
        </w:rPr>
        <w:t>0</w:t>
      </w:r>
      <w:r w:rsidR="00B670C5">
        <w:rPr>
          <w:rFonts w:ascii="Arial" w:hAnsi="Arial" w:cs="Arial"/>
          <w:sz w:val="24"/>
          <w:lang w:val="hr-HR"/>
        </w:rPr>
        <w:t xml:space="preserve">% te iznose </w:t>
      </w:r>
      <w:r w:rsidR="00CE1D26">
        <w:rPr>
          <w:rFonts w:ascii="Arial" w:hAnsi="Arial" w:cs="Arial"/>
          <w:sz w:val="24"/>
          <w:lang w:val="hr-HR"/>
        </w:rPr>
        <w:t>1.</w:t>
      </w:r>
      <w:r w:rsidR="001F5A5E">
        <w:rPr>
          <w:rFonts w:ascii="Arial" w:hAnsi="Arial" w:cs="Arial"/>
          <w:sz w:val="24"/>
          <w:lang w:val="hr-HR"/>
        </w:rPr>
        <w:t>455</w:t>
      </w:r>
      <w:r w:rsidR="00CE1D26">
        <w:rPr>
          <w:rFonts w:ascii="Arial" w:hAnsi="Arial" w:cs="Arial"/>
          <w:sz w:val="24"/>
          <w:lang w:val="hr-HR"/>
        </w:rPr>
        <w:t>.5</w:t>
      </w:r>
      <w:r w:rsidR="001F5A5E">
        <w:rPr>
          <w:rFonts w:ascii="Arial" w:hAnsi="Arial" w:cs="Arial"/>
          <w:sz w:val="24"/>
          <w:lang w:val="hr-HR"/>
        </w:rPr>
        <w:t>16</w:t>
      </w:r>
      <w:r w:rsidR="00CE1D26">
        <w:rPr>
          <w:rFonts w:ascii="Arial" w:hAnsi="Arial" w:cs="Arial"/>
          <w:sz w:val="24"/>
          <w:lang w:val="hr-HR"/>
        </w:rPr>
        <w:t>,</w:t>
      </w:r>
      <w:r w:rsidR="001F5A5E">
        <w:rPr>
          <w:rFonts w:ascii="Arial" w:hAnsi="Arial" w:cs="Arial"/>
          <w:sz w:val="24"/>
          <w:lang w:val="hr-HR"/>
        </w:rPr>
        <w:t>51</w:t>
      </w:r>
      <w:r w:rsidR="00B670C5">
        <w:rPr>
          <w:rFonts w:ascii="Arial" w:hAnsi="Arial" w:cs="Arial"/>
          <w:sz w:val="24"/>
          <w:lang w:val="hr-HR"/>
        </w:rPr>
        <w:t>€.</w:t>
      </w:r>
      <w:r w:rsidR="001F5A5E">
        <w:rPr>
          <w:rFonts w:ascii="Arial" w:hAnsi="Arial" w:cs="Arial"/>
          <w:sz w:val="24"/>
          <w:lang w:val="hr-HR"/>
        </w:rPr>
        <w:t xml:space="preserve"> </w:t>
      </w:r>
      <w:r w:rsidR="002B5865">
        <w:rPr>
          <w:rFonts w:ascii="Arial" w:hAnsi="Arial" w:cs="Arial"/>
          <w:sz w:val="24"/>
          <w:lang w:val="hr-HR"/>
        </w:rPr>
        <w:t>Povećanje je nastalo promjenom osnovice plaće, koja je u 2025. godini rasla u dva navrata.</w:t>
      </w:r>
    </w:p>
    <w:p w14:paraId="095DC8FB" w14:textId="77777777" w:rsidR="009C314A" w:rsidRDefault="009C314A" w:rsidP="009C314A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8.</w:t>
      </w:r>
    </w:p>
    <w:p w14:paraId="6DF3EAA5" w14:textId="15228447" w:rsidR="005E5648" w:rsidRDefault="009C314A" w:rsidP="005E5648">
      <w:pPr>
        <w:ind w:firstLine="708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32 – materijalni rashodi iznose </w:t>
      </w:r>
      <w:r w:rsidR="00CE1D26">
        <w:rPr>
          <w:rFonts w:ascii="Arial" w:hAnsi="Arial" w:cs="Arial"/>
          <w:sz w:val="24"/>
          <w:lang w:val="hr-HR"/>
        </w:rPr>
        <w:t>1</w:t>
      </w:r>
      <w:r w:rsidR="002B5865">
        <w:rPr>
          <w:rFonts w:ascii="Arial" w:hAnsi="Arial" w:cs="Arial"/>
          <w:sz w:val="24"/>
          <w:lang w:val="hr-HR"/>
        </w:rPr>
        <w:t>94.582,03</w:t>
      </w:r>
      <w:r>
        <w:rPr>
          <w:rFonts w:ascii="Arial" w:hAnsi="Arial" w:cs="Arial"/>
          <w:sz w:val="24"/>
          <w:lang w:val="hr-HR"/>
        </w:rPr>
        <w:t xml:space="preserve">€ što je </w:t>
      </w:r>
      <w:r w:rsidR="00CE1D26">
        <w:rPr>
          <w:rFonts w:ascii="Arial" w:hAnsi="Arial" w:cs="Arial"/>
          <w:sz w:val="24"/>
          <w:lang w:val="hr-HR"/>
        </w:rPr>
        <w:t>2</w:t>
      </w:r>
      <w:r w:rsidR="002B5865">
        <w:rPr>
          <w:rFonts w:ascii="Arial" w:hAnsi="Arial" w:cs="Arial"/>
          <w:sz w:val="24"/>
          <w:lang w:val="hr-HR"/>
        </w:rPr>
        <w:t>8</w:t>
      </w:r>
      <w:r>
        <w:rPr>
          <w:rFonts w:ascii="Arial" w:hAnsi="Arial" w:cs="Arial"/>
          <w:sz w:val="24"/>
          <w:lang w:val="hr-HR"/>
        </w:rPr>
        <w:t xml:space="preserve">%, odnosno </w:t>
      </w:r>
      <w:r w:rsidR="002B5865">
        <w:rPr>
          <w:rFonts w:ascii="Arial" w:hAnsi="Arial" w:cs="Arial"/>
          <w:sz w:val="24"/>
          <w:lang w:val="hr-HR"/>
        </w:rPr>
        <w:t>42.515,73</w:t>
      </w:r>
      <w:r w:rsidR="00CE1D26">
        <w:rPr>
          <w:rFonts w:ascii="Arial" w:hAnsi="Arial" w:cs="Arial"/>
          <w:sz w:val="24"/>
          <w:lang w:val="hr-HR"/>
        </w:rPr>
        <w:t>€ više u odnosu na</w:t>
      </w:r>
      <w:r>
        <w:rPr>
          <w:rFonts w:ascii="Arial" w:hAnsi="Arial" w:cs="Arial"/>
          <w:sz w:val="24"/>
          <w:lang w:val="hr-HR"/>
        </w:rPr>
        <w:t xml:space="preserve"> </w:t>
      </w:r>
      <w:r w:rsidR="00CE1D26">
        <w:rPr>
          <w:rFonts w:ascii="Arial" w:hAnsi="Arial" w:cs="Arial"/>
          <w:sz w:val="24"/>
          <w:lang w:val="hr-HR"/>
        </w:rPr>
        <w:t>prethodnu</w:t>
      </w:r>
      <w:r>
        <w:rPr>
          <w:rFonts w:ascii="Arial" w:hAnsi="Arial" w:cs="Arial"/>
          <w:sz w:val="24"/>
          <w:lang w:val="hr-HR"/>
        </w:rPr>
        <w:t xml:space="preserve"> g</w:t>
      </w:r>
      <w:r w:rsidR="00CE1D26">
        <w:rPr>
          <w:rFonts w:ascii="Arial" w:hAnsi="Arial" w:cs="Arial"/>
          <w:sz w:val="24"/>
          <w:lang w:val="hr-HR"/>
        </w:rPr>
        <w:t>odinu</w:t>
      </w:r>
      <w:r w:rsidRPr="005E5648">
        <w:rPr>
          <w:rFonts w:ascii="Arial" w:hAnsi="Arial" w:cs="Arial"/>
          <w:sz w:val="24"/>
          <w:lang w:val="hr-HR"/>
        </w:rPr>
        <w:t xml:space="preserve">. </w:t>
      </w:r>
      <w:r w:rsidR="005E5648" w:rsidRPr="005E5648">
        <w:rPr>
          <w:rFonts w:ascii="Arial" w:hAnsi="Arial" w:cs="Arial"/>
          <w:sz w:val="24"/>
          <w:lang w:val="hr-HR"/>
        </w:rPr>
        <w:t>Obuhvaćaju naknade troškova zaposlenicima, rashode za uredski materijal, osnovni nastavni materijal, usluge telefona, računalne</w:t>
      </w:r>
      <w:r w:rsidR="00431693">
        <w:rPr>
          <w:rFonts w:ascii="Arial" w:hAnsi="Arial" w:cs="Arial"/>
          <w:sz w:val="24"/>
          <w:lang w:val="hr-HR"/>
        </w:rPr>
        <w:t xml:space="preserve"> usluge</w:t>
      </w:r>
      <w:r w:rsidR="005E5648" w:rsidRPr="005E5648">
        <w:rPr>
          <w:rFonts w:ascii="Arial" w:hAnsi="Arial" w:cs="Arial"/>
          <w:sz w:val="24"/>
          <w:lang w:val="hr-HR"/>
        </w:rPr>
        <w:t>. Provedbom Erasmus projekta znatno su povećani rashodi za stručno usavršavanje, usluge prijevoza te ostali rashodi gdje je uključeno osiguranje, smještaj te organizacijski troškovi od strane gospodarske komore.</w:t>
      </w:r>
      <w:r w:rsidR="005E5648">
        <w:rPr>
          <w:rFonts w:ascii="Arial" w:hAnsi="Arial" w:cs="Arial"/>
          <w:sz w:val="24"/>
          <w:lang w:val="hr-HR"/>
        </w:rPr>
        <w:t xml:space="preserve"> </w:t>
      </w:r>
    </w:p>
    <w:p w14:paraId="417DB540" w14:textId="68394FB0" w:rsidR="005E5648" w:rsidRDefault="005E5648" w:rsidP="005E5648">
      <w:pPr>
        <w:jc w:val="center"/>
        <w:rPr>
          <w:rFonts w:ascii="Arial" w:hAnsi="Arial" w:cs="Arial"/>
          <w:sz w:val="24"/>
          <w:lang w:val="hr-HR"/>
        </w:rPr>
      </w:pPr>
      <w:r w:rsidRPr="005E5648">
        <w:rPr>
          <w:rFonts w:ascii="Arial" w:hAnsi="Arial" w:cs="Arial"/>
          <w:sz w:val="24"/>
          <w:lang w:val="hr-HR"/>
        </w:rPr>
        <w:t>Bilješka 9.</w:t>
      </w:r>
    </w:p>
    <w:p w14:paraId="4B24BB5D" w14:textId="43E97692" w:rsidR="002B5865" w:rsidRDefault="002B5865" w:rsidP="002B5865">
      <w:pPr>
        <w:ind w:firstLine="72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Šifra </w:t>
      </w:r>
      <w:r>
        <w:rPr>
          <w:rFonts w:ascii="Arial" w:hAnsi="Arial" w:cs="Arial"/>
          <w:sz w:val="24"/>
          <w:lang w:val="hr-HR"/>
        </w:rPr>
        <w:t>4</w:t>
      </w:r>
      <w:r>
        <w:rPr>
          <w:rFonts w:ascii="Arial" w:hAnsi="Arial" w:cs="Arial"/>
          <w:sz w:val="24"/>
          <w:lang w:val="hr-HR"/>
        </w:rPr>
        <w:t xml:space="preserve"> – rashodi </w:t>
      </w:r>
      <w:r>
        <w:rPr>
          <w:rFonts w:ascii="Arial" w:hAnsi="Arial" w:cs="Arial"/>
          <w:sz w:val="24"/>
          <w:lang w:val="hr-HR"/>
        </w:rPr>
        <w:t>za nabavu nefinancijske imovine ostvareni u iznosu od 17.860,85€. Nabavljena je oprema za praktični rad s učenicima, 3D printeri, gravirke, roboti i te knjige.</w:t>
      </w:r>
    </w:p>
    <w:p w14:paraId="0CC468DC" w14:textId="428388AF" w:rsidR="007D6D10" w:rsidRDefault="007D6D10" w:rsidP="007D6D10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1</w:t>
      </w:r>
      <w:r w:rsidR="002B5865">
        <w:rPr>
          <w:rFonts w:ascii="Arial" w:hAnsi="Arial" w:cs="Arial"/>
          <w:sz w:val="24"/>
          <w:lang w:val="hr-HR"/>
        </w:rPr>
        <w:t>0</w:t>
      </w:r>
      <w:r>
        <w:rPr>
          <w:rFonts w:ascii="Arial" w:hAnsi="Arial" w:cs="Arial"/>
          <w:sz w:val="24"/>
          <w:lang w:val="hr-HR"/>
        </w:rPr>
        <w:t>.</w:t>
      </w:r>
    </w:p>
    <w:p w14:paraId="1CF51B3D" w14:textId="68F741E2" w:rsidR="004615B2" w:rsidRDefault="007D6D10" w:rsidP="007D6D10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Y034 – ukupni rashodi </w:t>
      </w:r>
      <w:r w:rsidR="00AC3000">
        <w:rPr>
          <w:rFonts w:ascii="Arial" w:hAnsi="Arial" w:cs="Arial"/>
          <w:sz w:val="24"/>
          <w:lang w:val="hr-HR"/>
        </w:rPr>
        <w:t>u razdoblju do 1. siječnja do 31. prosinca</w:t>
      </w:r>
      <w:r>
        <w:rPr>
          <w:rFonts w:ascii="Arial" w:hAnsi="Arial" w:cs="Arial"/>
          <w:sz w:val="24"/>
          <w:lang w:val="hr-HR"/>
        </w:rPr>
        <w:t xml:space="preserve"> ostvareni su u iznosu od </w:t>
      </w:r>
      <w:r w:rsidR="00AC3000">
        <w:rPr>
          <w:rFonts w:ascii="Arial" w:hAnsi="Arial" w:cs="Arial"/>
          <w:sz w:val="24"/>
          <w:lang w:val="hr-HR"/>
        </w:rPr>
        <w:t>1.</w:t>
      </w:r>
      <w:r w:rsidR="002B5865">
        <w:rPr>
          <w:rFonts w:ascii="Arial" w:hAnsi="Arial" w:cs="Arial"/>
          <w:sz w:val="24"/>
          <w:lang w:val="hr-HR"/>
        </w:rPr>
        <w:t>668</w:t>
      </w:r>
      <w:r w:rsidR="00AC3000">
        <w:rPr>
          <w:rFonts w:ascii="Arial" w:hAnsi="Arial" w:cs="Arial"/>
          <w:sz w:val="24"/>
          <w:lang w:val="hr-HR"/>
        </w:rPr>
        <w:t>.9</w:t>
      </w:r>
      <w:r w:rsidR="002B5865">
        <w:rPr>
          <w:rFonts w:ascii="Arial" w:hAnsi="Arial" w:cs="Arial"/>
          <w:sz w:val="24"/>
          <w:lang w:val="hr-HR"/>
        </w:rPr>
        <w:t>08,22</w:t>
      </w:r>
      <w:r>
        <w:rPr>
          <w:rFonts w:ascii="Arial" w:hAnsi="Arial" w:cs="Arial"/>
          <w:sz w:val="24"/>
          <w:lang w:val="hr-HR"/>
        </w:rPr>
        <w:t xml:space="preserve">€, odnosno za </w:t>
      </w:r>
      <w:r w:rsidR="002B5865">
        <w:rPr>
          <w:rFonts w:ascii="Arial" w:hAnsi="Arial" w:cs="Arial"/>
          <w:sz w:val="24"/>
          <w:lang w:val="hr-HR"/>
        </w:rPr>
        <w:t>303.</w:t>
      </w:r>
      <w:r w:rsidR="00A94B77">
        <w:rPr>
          <w:rFonts w:ascii="Arial" w:hAnsi="Arial" w:cs="Arial"/>
          <w:sz w:val="24"/>
          <w:lang w:val="hr-HR"/>
        </w:rPr>
        <w:t>932,76</w:t>
      </w:r>
      <w:r>
        <w:rPr>
          <w:rFonts w:ascii="Arial" w:hAnsi="Arial" w:cs="Arial"/>
          <w:sz w:val="24"/>
          <w:lang w:val="hr-HR"/>
        </w:rPr>
        <w:t>€ su veći u odnosu na</w:t>
      </w:r>
      <w:r w:rsidR="00AC3000">
        <w:rPr>
          <w:rFonts w:ascii="Arial" w:hAnsi="Arial" w:cs="Arial"/>
          <w:sz w:val="24"/>
          <w:lang w:val="hr-HR"/>
        </w:rPr>
        <w:t xml:space="preserve"> prethodnu godinu</w:t>
      </w:r>
      <w:r>
        <w:rPr>
          <w:rFonts w:ascii="Arial" w:hAnsi="Arial" w:cs="Arial"/>
          <w:sz w:val="24"/>
          <w:lang w:val="hr-HR"/>
        </w:rPr>
        <w:t>.</w:t>
      </w:r>
    </w:p>
    <w:p w14:paraId="0222AC8F" w14:textId="77777777" w:rsidR="007D6D10" w:rsidRDefault="007D6D10" w:rsidP="007D6D10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11.</w:t>
      </w:r>
    </w:p>
    <w:p w14:paraId="0742A2AC" w14:textId="294DF80A" w:rsidR="007D6D10" w:rsidRDefault="007D6D10" w:rsidP="007D6D10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Y004 – ukupan manjak prihoda iznosi </w:t>
      </w:r>
      <w:r w:rsidR="00A94B77">
        <w:rPr>
          <w:rFonts w:ascii="Arial" w:hAnsi="Arial" w:cs="Arial"/>
          <w:sz w:val="24"/>
          <w:lang w:val="hr-HR"/>
        </w:rPr>
        <w:t>196.398,12</w:t>
      </w:r>
      <w:r>
        <w:rPr>
          <w:rFonts w:ascii="Arial" w:hAnsi="Arial" w:cs="Arial"/>
          <w:sz w:val="24"/>
          <w:lang w:val="hr-HR"/>
        </w:rPr>
        <w:t xml:space="preserve">€. Navedenom dodajemo višak prihoda iz prethodnog razdoblja u iznosu od </w:t>
      </w:r>
      <w:r w:rsidR="00431693">
        <w:rPr>
          <w:rFonts w:ascii="Arial" w:hAnsi="Arial" w:cs="Arial"/>
          <w:sz w:val="24"/>
          <w:lang w:val="hr-HR"/>
        </w:rPr>
        <w:t>4</w:t>
      </w:r>
      <w:r w:rsidR="00A94B77">
        <w:rPr>
          <w:rFonts w:ascii="Arial" w:hAnsi="Arial" w:cs="Arial"/>
          <w:sz w:val="24"/>
          <w:lang w:val="hr-HR"/>
        </w:rPr>
        <w:t>2</w:t>
      </w:r>
      <w:r w:rsidR="00431693">
        <w:rPr>
          <w:rFonts w:ascii="Arial" w:hAnsi="Arial" w:cs="Arial"/>
          <w:sz w:val="24"/>
          <w:lang w:val="hr-HR"/>
        </w:rPr>
        <w:t>.</w:t>
      </w:r>
      <w:r w:rsidR="00A94B77">
        <w:rPr>
          <w:rFonts w:ascii="Arial" w:hAnsi="Arial" w:cs="Arial"/>
          <w:sz w:val="24"/>
          <w:lang w:val="hr-HR"/>
        </w:rPr>
        <w:t>339,81</w:t>
      </w:r>
      <w:r>
        <w:rPr>
          <w:rFonts w:ascii="Arial" w:hAnsi="Arial" w:cs="Arial"/>
          <w:sz w:val="24"/>
          <w:lang w:val="hr-HR"/>
        </w:rPr>
        <w:t xml:space="preserve">€ te je ukupan rezultat na </w:t>
      </w:r>
      <w:r>
        <w:rPr>
          <w:rFonts w:ascii="Arial" w:hAnsi="Arial" w:cs="Arial"/>
          <w:sz w:val="24"/>
          <w:lang w:val="hr-HR"/>
        </w:rPr>
        <w:lastRenderedPageBreak/>
        <w:t xml:space="preserve">kraju izvještajnog razdoblja </w:t>
      </w:r>
      <w:r w:rsidR="00A94B77">
        <w:rPr>
          <w:rFonts w:ascii="Arial" w:hAnsi="Arial" w:cs="Arial"/>
          <w:sz w:val="24"/>
          <w:lang w:val="hr-HR"/>
        </w:rPr>
        <w:t>manjak</w:t>
      </w:r>
      <w:r>
        <w:rPr>
          <w:rFonts w:ascii="Arial" w:hAnsi="Arial" w:cs="Arial"/>
          <w:sz w:val="24"/>
          <w:lang w:val="hr-HR"/>
        </w:rPr>
        <w:t xml:space="preserve"> u iznosu </w:t>
      </w:r>
      <w:r w:rsidR="00A94B77">
        <w:rPr>
          <w:rFonts w:ascii="Arial" w:hAnsi="Arial" w:cs="Arial"/>
          <w:sz w:val="24"/>
          <w:lang w:val="hr-HR"/>
        </w:rPr>
        <w:t>154.058,31</w:t>
      </w:r>
      <w:r>
        <w:rPr>
          <w:rFonts w:ascii="Arial" w:hAnsi="Arial" w:cs="Arial"/>
          <w:sz w:val="24"/>
          <w:lang w:val="hr-HR"/>
        </w:rPr>
        <w:t>€</w:t>
      </w:r>
      <w:r w:rsidR="00742595">
        <w:rPr>
          <w:rFonts w:ascii="Arial" w:hAnsi="Arial" w:cs="Arial"/>
          <w:sz w:val="24"/>
          <w:lang w:val="hr-HR"/>
        </w:rPr>
        <w:t>.</w:t>
      </w:r>
      <w:r w:rsidR="00A94B77">
        <w:rPr>
          <w:rFonts w:ascii="Arial" w:hAnsi="Arial" w:cs="Arial"/>
          <w:sz w:val="24"/>
          <w:lang w:val="hr-HR"/>
        </w:rPr>
        <w:t xml:space="preserve"> Manjak će se pokriti u narednom razdoblju.</w:t>
      </w:r>
    </w:p>
    <w:p w14:paraId="22676739" w14:textId="77777777" w:rsidR="00742595" w:rsidRDefault="00742595" w:rsidP="007D6D10">
      <w:pPr>
        <w:jc w:val="both"/>
        <w:rPr>
          <w:rFonts w:ascii="Arial" w:hAnsi="Arial" w:cs="Arial"/>
          <w:sz w:val="24"/>
          <w:lang w:val="hr-HR"/>
        </w:rPr>
      </w:pPr>
    </w:p>
    <w:p w14:paraId="73EFABCB" w14:textId="15655172" w:rsidR="00AC3000" w:rsidRDefault="00AC3000" w:rsidP="00742595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Bilješke uz obrazac BILANCA za razdoblje od 1. siječnja do 31. prosinca 202</w:t>
      </w:r>
      <w:r w:rsidR="00A94B77">
        <w:rPr>
          <w:rFonts w:ascii="Arial" w:hAnsi="Arial" w:cs="Arial"/>
          <w:sz w:val="24"/>
          <w:lang w:val="hr-HR"/>
        </w:rPr>
        <w:t>5</w:t>
      </w:r>
      <w:r>
        <w:rPr>
          <w:rFonts w:ascii="Arial" w:hAnsi="Arial" w:cs="Arial"/>
          <w:sz w:val="24"/>
          <w:lang w:val="hr-HR"/>
        </w:rPr>
        <w:t>. godine</w:t>
      </w:r>
    </w:p>
    <w:p w14:paraId="4C9E813F" w14:textId="77777777" w:rsidR="00AC3000" w:rsidRDefault="00AC3000" w:rsidP="00AC3000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1.</w:t>
      </w:r>
    </w:p>
    <w:p w14:paraId="77D11EBB" w14:textId="70044449" w:rsidR="00AC3000" w:rsidRDefault="00AC3000" w:rsidP="00AC3000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B001 </w:t>
      </w:r>
      <w:r w:rsidR="00263EB8">
        <w:rPr>
          <w:rFonts w:ascii="Arial" w:hAnsi="Arial" w:cs="Arial"/>
          <w:sz w:val="24"/>
          <w:lang w:val="hr-HR"/>
        </w:rPr>
        <w:t>–</w:t>
      </w:r>
      <w:r>
        <w:rPr>
          <w:rFonts w:ascii="Arial" w:hAnsi="Arial" w:cs="Arial"/>
          <w:sz w:val="24"/>
          <w:lang w:val="hr-HR"/>
        </w:rPr>
        <w:t xml:space="preserve"> </w:t>
      </w:r>
      <w:r w:rsidR="00263EB8">
        <w:rPr>
          <w:rFonts w:ascii="Arial" w:hAnsi="Arial" w:cs="Arial"/>
          <w:sz w:val="24"/>
          <w:lang w:val="hr-HR"/>
        </w:rPr>
        <w:t xml:space="preserve">ukupna imovina iznosi </w:t>
      </w:r>
      <w:r w:rsidR="00A94B77">
        <w:rPr>
          <w:rFonts w:ascii="Arial" w:hAnsi="Arial" w:cs="Arial"/>
          <w:sz w:val="24"/>
          <w:lang w:val="hr-HR"/>
        </w:rPr>
        <w:t>408.340,05</w:t>
      </w:r>
      <w:r w:rsidR="00263EB8">
        <w:rPr>
          <w:rFonts w:ascii="Arial" w:hAnsi="Arial" w:cs="Arial"/>
          <w:sz w:val="24"/>
          <w:lang w:val="hr-HR"/>
        </w:rPr>
        <w:t xml:space="preserve">€ što je </w:t>
      </w:r>
      <w:r w:rsidR="00A94B77">
        <w:rPr>
          <w:rFonts w:ascii="Arial" w:hAnsi="Arial" w:cs="Arial"/>
          <w:sz w:val="24"/>
          <w:lang w:val="hr-HR"/>
        </w:rPr>
        <w:t>133</w:t>
      </w:r>
      <w:r w:rsidR="00263EB8">
        <w:rPr>
          <w:rFonts w:ascii="Arial" w:hAnsi="Arial" w:cs="Arial"/>
          <w:sz w:val="24"/>
          <w:lang w:val="hr-HR"/>
        </w:rPr>
        <w:t xml:space="preserve">% više u odnosu na prethodnu godinu. </w:t>
      </w:r>
    </w:p>
    <w:p w14:paraId="2C94EBC3" w14:textId="77777777" w:rsidR="00263EB8" w:rsidRDefault="00263EB8" w:rsidP="00263EB8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2.</w:t>
      </w:r>
    </w:p>
    <w:p w14:paraId="68256D2E" w14:textId="585AF750" w:rsidR="00263EB8" w:rsidRDefault="00263EB8" w:rsidP="00263EB8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B002 – nefinancijska imovina iznosi </w:t>
      </w:r>
      <w:r w:rsidR="00A94B77">
        <w:rPr>
          <w:rFonts w:ascii="Arial" w:hAnsi="Arial" w:cs="Arial"/>
          <w:sz w:val="24"/>
          <w:lang w:val="hr-HR"/>
        </w:rPr>
        <w:t>152.656,02</w:t>
      </w:r>
      <w:r>
        <w:rPr>
          <w:rFonts w:ascii="Arial" w:hAnsi="Arial" w:cs="Arial"/>
          <w:sz w:val="24"/>
          <w:lang w:val="hr-HR"/>
        </w:rPr>
        <w:t xml:space="preserve">€, što je za </w:t>
      </w:r>
      <w:r w:rsidR="00A94B77">
        <w:rPr>
          <w:rFonts w:ascii="Arial" w:hAnsi="Arial" w:cs="Arial"/>
          <w:sz w:val="24"/>
          <w:lang w:val="hr-HR"/>
        </w:rPr>
        <w:t>16</w:t>
      </w:r>
      <w:r>
        <w:rPr>
          <w:rFonts w:ascii="Arial" w:hAnsi="Arial" w:cs="Arial"/>
          <w:sz w:val="24"/>
          <w:lang w:val="hr-HR"/>
        </w:rPr>
        <w:t>% više u odnosu na prethodnu godinu.</w:t>
      </w:r>
      <w:r w:rsidRPr="00263EB8">
        <w:rPr>
          <w:rFonts w:ascii="Arial" w:hAnsi="Arial" w:cs="Arial"/>
          <w:sz w:val="24"/>
          <w:lang w:val="hr-HR"/>
        </w:rPr>
        <w:t xml:space="preserve"> </w:t>
      </w:r>
      <w:r>
        <w:rPr>
          <w:rFonts w:ascii="Arial" w:hAnsi="Arial" w:cs="Arial"/>
          <w:sz w:val="24"/>
          <w:lang w:val="hr-HR"/>
        </w:rPr>
        <w:t>Do povećanja je došlo zbog nabave nove oprem</w:t>
      </w:r>
      <w:r w:rsidR="00A94B77">
        <w:rPr>
          <w:rFonts w:ascii="Arial" w:hAnsi="Arial" w:cs="Arial"/>
          <w:sz w:val="24"/>
          <w:lang w:val="hr-HR"/>
        </w:rPr>
        <w:t>e i darovane opreme.</w:t>
      </w:r>
    </w:p>
    <w:p w14:paraId="7EDA79A4" w14:textId="77777777" w:rsidR="00263EB8" w:rsidRDefault="00263EB8" w:rsidP="00263EB8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3.</w:t>
      </w:r>
    </w:p>
    <w:p w14:paraId="1E79730E" w14:textId="2ADB0CA1" w:rsidR="00263EB8" w:rsidRDefault="00263EB8" w:rsidP="00263EB8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1 – financijska imovina iznosi </w:t>
      </w:r>
      <w:r w:rsidR="00A94B77">
        <w:rPr>
          <w:rFonts w:ascii="Arial" w:hAnsi="Arial" w:cs="Arial"/>
          <w:sz w:val="24"/>
          <w:lang w:val="hr-HR"/>
        </w:rPr>
        <w:t>255.684,03</w:t>
      </w:r>
      <w:r>
        <w:rPr>
          <w:rFonts w:ascii="Arial" w:hAnsi="Arial" w:cs="Arial"/>
          <w:sz w:val="24"/>
          <w:lang w:val="hr-HR"/>
        </w:rPr>
        <w:t>€ što je</w:t>
      </w:r>
      <w:r w:rsidR="00A94B77">
        <w:rPr>
          <w:rFonts w:ascii="Arial" w:hAnsi="Arial" w:cs="Arial"/>
          <w:sz w:val="24"/>
          <w:lang w:val="hr-HR"/>
        </w:rPr>
        <w:t xml:space="preserve"> 575</w:t>
      </w:r>
      <w:r>
        <w:rPr>
          <w:rFonts w:ascii="Arial" w:hAnsi="Arial" w:cs="Arial"/>
          <w:sz w:val="24"/>
          <w:lang w:val="hr-HR"/>
        </w:rPr>
        <w:t xml:space="preserve">% iznosa iz prethodne godine. Do </w:t>
      </w:r>
      <w:r w:rsidR="00A94B77">
        <w:rPr>
          <w:rFonts w:ascii="Arial" w:hAnsi="Arial" w:cs="Arial"/>
          <w:sz w:val="24"/>
          <w:lang w:val="hr-HR"/>
        </w:rPr>
        <w:t>povećanja</w:t>
      </w:r>
      <w:r>
        <w:rPr>
          <w:rFonts w:ascii="Arial" w:hAnsi="Arial" w:cs="Arial"/>
          <w:sz w:val="24"/>
          <w:lang w:val="hr-HR"/>
        </w:rPr>
        <w:t xml:space="preserve"> je došlo </w:t>
      </w:r>
      <w:r w:rsidR="00A94B77">
        <w:rPr>
          <w:rFonts w:ascii="Arial" w:hAnsi="Arial" w:cs="Arial"/>
          <w:sz w:val="24"/>
          <w:lang w:val="hr-HR"/>
        </w:rPr>
        <w:t>uslijed knjiženja potraživanja za rashode ostvarene u 2025. godini.</w:t>
      </w:r>
    </w:p>
    <w:p w14:paraId="343F97E9" w14:textId="77777777" w:rsidR="00263EB8" w:rsidRDefault="00263EB8" w:rsidP="00263EB8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4.</w:t>
      </w:r>
    </w:p>
    <w:p w14:paraId="06B3857D" w14:textId="7CA0A1B9" w:rsidR="00263EB8" w:rsidRDefault="00263EB8" w:rsidP="00263EB8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2 – obveze iznose </w:t>
      </w:r>
      <w:r w:rsidR="00A94B77">
        <w:rPr>
          <w:rFonts w:ascii="Arial" w:hAnsi="Arial" w:cs="Arial"/>
          <w:sz w:val="24"/>
          <w:lang w:val="hr-HR"/>
        </w:rPr>
        <w:t>205.557,18</w:t>
      </w:r>
      <w:r>
        <w:rPr>
          <w:rFonts w:ascii="Arial" w:hAnsi="Arial" w:cs="Arial"/>
          <w:sz w:val="24"/>
          <w:lang w:val="hr-HR"/>
        </w:rPr>
        <w:t>€</w:t>
      </w:r>
      <w:r w:rsidR="00A93349">
        <w:rPr>
          <w:rFonts w:ascii="Arial" w:hAnsi="Arial" w:cs="Arial"/>
          <w:sz w:val="24"/>
          <w:lang w:val="hr-HR"/>
        </w:rPr>
        <w:t xml:space="preserve"> odnose se na obveze prema zaposlenima za plaću za prosinac i obvezu za primljene predujmove za provedbu Erasmus projekata.</w:t>
      </w:r>
    </w:p>
    <w:p w14:paraId="3014B699" w14:textId="77777777" w:rsidR="00263EB8" w:rsidRDefault="00263EB8" w:rsidP="00263EB8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5.</w:t>
      </w:r>
    </w:p>
    <w:p w14:paraId="25ADC92D" w14:textId="3AD0C809" w:rsidR="00263EB8" w:rsidRDefault="00DE6FA0" w:rsidP="00263EB8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9 – vlastiti izvori iznose </w:t>
      </w:r>
      <w:r w:rsidR="00A93349">
        <w:rPr>
          <w:rFonts w:ascii="Arial" w:hAnsi="Arial" w:cs="Arial"/>
          <w:sz w:val="24"/>
          <w:lang w:val="hr-HR"/>
        </w:rPr>
        <w:t>202.782,87</w:t>
      </w:r>
      <w:r>
        <w:rPr>
          <w:rFonts w:ascii="Arial" w:hAnsi="Arial" w:cs="Arial"/>
          <w:sz w:val="24"/>
          <w:lang w:val="hr-HR"/>
        </w:rPr>
        <w:t xml:space="preserve">€ što je za </w:t>
      </w:r>
      <w:r w:rsidR="00A93349">
        <w:rPr>
          <w:rFonts w:ascii="Arial" w:hAnsi="Arial" w:cs="Arial"/>
          <w:sz w:val="24"/>
          <w:lang w:val="hr-HR"/>
        </w:rPr>
        <w:t>17</w:t>
      </w:r>
      <w:r>
        <w:rPr>
          <w:rFonts w:ascii="Arial" w:hAnsi="Arial" w:cs="Arial"/>
          <w:sz w:val="24"/>
          <w:lang w:val="hr-HR"/>
        </w:rPr>
        <w:t>% više u odnosu na ostvarenje u prethodnoj godini. Do povećanja je došlo zbog nabave nove opreme i darovane opreme.</w:t>
      </w:r>
    </w:p>
    <w:p w14:paraId="170B82AA" w14:textId="77777777" w:rsidR="00DE6FA0" w:rsidRPr="00AC3000" w:rsidRDefault="00DE6FA0" w:rsidP="00263EB8">
      <w:pPr>
        <w:jc w:val="both"/>
        <w:rPr>
          <w:rFonts w:ascii="Arial" w:hAnsi="Arial" w:cs="Arial"/>
          <w:sz w:val="24"/>
          <w:lang w:val="hr-HR"/>
        </w:rPr>
      </w:pPr>
    </w:p>
    <w:p w14:paraId="2FA079E4" w14:textId="112797F7" w:rsidR="00DE6FA0" w:rsidRDefault="00DE6FA0" w:rsidP="00742595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Bilješke uz obrazac P-VRIO za razdoblje od 1. siječnja do 31. prosinca 202</w:t>
      </w:r>
      <w:r w:rsidR="00A93349">
        <w:rPr>
          <w:rFonts w:ascii="Arial" w:hAnsi="Arial" w:cs="Arial"/>
          <w:sz w:val="24"/>
          <w:lang w:val="hr-HR"/>
        </w:rPr>
        <w:t>5</w:t>
      </w:r>
      <w:r>
        <w:rPr>
          <w:rFonts w:ascii="Arial" w:hAnsi="Arial" w:cs="Arial"/>
          <w:sz w:val="24"/>
          <w:lang w:val="hr-HR"/>
        </w:rPr>
        <w:t>. godine</w:t>
      </w:r>
    </w:p>
    <w:p w14:paraId="3A70FA44" w14:textId="77777777" w:rsidR="00DE6FA0" w:rsidRDefault="00DE6FA0" w:rsidP="00DE6FA0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1.</w:t>
      </w:r>
    </w:p>
    <w:p w14:paraId="1B3DE5C3" w14:textId="77777777" w:rsidR="00DE6FA0" w:rsidRDefault="00DE6FA0" w:rsidP="00DE6FA0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>Šifra 9151 – promjena u proizvedenoj dugotrajnoj imovini, nastala uslijed darovane opreme.</w:t>
      </w:r>
    </w:p>
    <w:p w14:paraId="30A42243" w14:textId="351A6B8C" w:rsidR="00DE6FA0" w:rsidRDefault="00DE6FA0" w:rsidP="00DE6FA0">
      <w:pPr>
        <w:jc w:val="both"/>
        <w:rPr>
          <w:rFonts w:ascii="Arial" w:hAnsi="Arial" w:cs="Arial"/>
          <w:sz w:val="24"/>
          <w:lang w:val="hr-HR"/>
        </w:rPr>
      </w:pPr>
    </w:p>
    <w:p w14:paraId="519CABFB" w14:textId="77777777" w:rsidR="00A93349" w:rsidRDefault="00A93349" w:rsidP="00DE6FA0">
      <w:pPr>
        <w:jc w:val="both"/>
        <w:rPr>
          <w:rFonts w:ascii="Arial" w:hAnsi="Arial" w:cs="Arial"/>
          <w:sz w:val="24"/>
          <w:lang w:val="hr-HR"/>
        </w:rPr>
      </w:pPr>
    </w:p>
    <w:p w14:paraId="23C33590" w14:textId="77777777" w:rsidR="004615B2" w:rsidRPr="00DE6FA0" w:rsidRDefault="004615B2" w:rsidP="00DE6FA0">
      <w:pPr>
        <w:jc w:val="both"/>
        <w:rPr>
          <w:rFonts w:ascii="Arial" w:hAnsi="Arial" w:cs="Arial"/>
          <w:sz w:val="24"/>
          <w:lang w:val="hr-HR"/>
        </w:rPr>
      </w:pPr>
    </w:p>
    <w:p w14:paraId="12EAAB42" w14:textId="37D658D3" w:rsidR="006D593D" w:rsidRDefault="00742595" w:rsidP="00742595">
      <w:pPr>
        <w:pStyle w:val="Odlomakpopisa"/>
        <w:numPr>
          <w:ilvl w:val="0"/>
          <w:numId w:val="1"/>
        </w:num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lastRenderedPageBreak/>
        <w:t xml:space="preserve">Bilješke uz obrazac </w:t>
      </w:r>
      <w:r w:rsidR="00431693">
        <w:rPr>
          <w:rFonts w:ascii="Arial" w:hAnsi="Arial" w:cs="Arial"/>
          <w:sz w:val="24"/>
          <w:lang w:val="hr-HR"/>
        </w:rPr>
        <w:t>OBVEZE</w:t>
      </w:r>
      <w:r>
        <w:rPr>
          <w:rFonts w:ascii="Arial" w:hAnsi="Arial" w:cs="Arial"/>
          <w:sz w:val="24"/>
          <w:lang w:val="hr-HR"/>
        </w:rPr>
        <w:t xml:space="preserve"> z</w:t>
      </w:r>
      <w:r w:rsidR="00AC3000">
        <w:rPr>
          <w:rFonts w:ascii="Arial" w:hAnsi="Arial" w:cs="Arial"/>
          <w:sz w:val="24"/>
          <w:lang w:val="hr-HR"/>
        </w:rPr>
        <w:t>a razdoblje od 1. siječnja do 31</w:t>
      </w:r>
      <w:r>
        <w:rPr>
          <w:rFonts w:ascii="Arial" w:hAnsi="Arial" w:cs="Arial"/>
          <w:sz w:val="24"/>
          <w:lang w:val="hr-HR"/>
        </w:rPr>
        <w:t xml:space="preserve">. </w:t>
      </w:r>
      <w:r w:rsidR="00AC3000">
        <w:rPr>
          <w:rFonts w:ascii="Arial" w:hAnsi="Arial" w:cs="Arial"/>
          <w:sz w:val="24"/>
          <w:lang w:val="hr-HR"/>
        </w:rPr>
        <w:t>prosinca</w:t>
      </w:r>
      <w:r>
        <w:rPr>
          <w:rFonts w:ascii="Arial" w:hAnsi="Arial" w:cs="Arial"/>
          <w:sz w:val="24"/>
          <w:lang w:val="hr-HR"/>
        </w:rPr>
        <w:t xml:space="preserve"> 202</w:t>
      </w:r>
      <w:r w:rsidR="00A93349">
        <w:rPr>
          <w:rFonts w:ascii="Arial" w:hAnsi="Arial" w:cs="Arial"/>
          <w:sz w:val="24"/>
          <w:lang w:val="hr-HR"/>
        </w:rPr>
        <w:t>5</w:t>
      </w:r>
      <w:r>
        <w:rPr>
          <w:rFonts w:ascii="Arial" w:hAnsi="Arial" w:cs="Arial"/>
          <w:sz w:val="24"/>
          <w:lang w:val="hr-HR"/>
        </w:rPr>
        <w:t>. godine</w:t>
      </w:r>
    </w:p>
    <w:p w14:paraId="4FB8C390" w14:textId="77777777" w:rsidR="006E43DF" w:rsidRDefault="006E43DF" w:rsidP="006E43DF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1.</w:t>
      </w:r>
    </w:p>
    <w:p w14:paraId="7E335B2D" w14:textId="27CBD34E" w:rsidR="00836F0F" w:rsidRDefault="00836F0F" w:rsidP="006E43DF">
      <w:pPr>
        <w:ind w:firstLine="720"/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 xml:space="preserve">Šifra V001 – stanje obveza 1. siječnja, na početku izvještajnog razdoblja iznose </w:t>
      </w:r>
      <w:r w:rsidR="00A93349">
        <w:rPr>
          <w:rFonts w:ascii="Arial" w:hAnsi="Arial" w:cs="Arial"/>
          <w:sz w:val="24"/>
          <w:lang w:val="hr-HR"/>
        </w:rPr>
        <w:t>1.701,48</w:t>
      </w:r>
      <w:r>
        <w:rPr>
          <w:rFonts w:ascii="Arial" w:hAnsi="Arial" w:cs="Arial"/>
          <w:sz w:val="24"/>
          <w:lang w:val="hr-HR"/>
        </w:rPr>
        <w:t>€.</w:t>
      </w:r>
    </w:p>
    <w:p w14:paraId="133DD4D2" w14:textId="77777777" w:rsidR="006E43DF" w:rsidRDefault="006E43DF" w:rsidP="006E43DF">
      <w:pPr>
        <w:jc w:val="center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Bilješka 2.</w:t>
      </w:r>
    </w:p>
    <w:p w14:paraId="461A3F5A" w14:textId="2A34C620" w:rsidR="006E43DF" w:rsidRDefault="006E43DF" w:rsidP="006E43DF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  <w:t xml:space="preserve">Šifra V006 – stanje obveza na </w:t>
      </w:r>
      <w:r w:rsidR="00DE6FA0">
        <w:rPr>
          <w:rFonts w:ascii="Arial" w:hAnsi="Arial" w:cs="Arial"/>
          <w:sz w:val="24"/>
          <w:lang w:val="hr-HR"/>
        </w:rPr>
        <w:t>kraju izvještajnog razdoblja, 31</w:t>
      </w:r>
      <w:r>
        <w:rPr>
          <w:rFonts w:ascii="Arial" w:hAnsi="Arial" w:cs="Arial"/>
          <w:sz w:val="24"/>
          <w:lang w:val="hr-HR"/>
        </w:rPr>
        <w:t xml:space="preserve">. </w:t>
      </w:r>
      <w:r w:rsidR="00DE6FA0">
        <w:rPr>
          <w:rFonts w:ascii="Arial" w:hAnsi="Arial" w:cs="Arial"/>
          <w:sz w:val="24"/>
          <w:lang w:val="hr-HR"/>
        </w:rPr>
        <w:t>prosinca</w:t>
      </w:r>
      <w:r>
        <w:rPr>
          <w:rFonts w:ascii="Arial" w:hAnsi="Arial" w:cs="Arial"/>
          <w:sz w:val="24"/>
          <w:lang w:val="hr-HR"/>
        </w:rPr>
        <w:t xml:space="preserve"> iznose </w:t>
      </w:r>
      <w:r w:rsidR="00A93349">
        <w:rPr>
          <w:rFonts w:ascii="Arial" w:hAnsi="Arial" w:cs="Arial"/>
          <w:sz w:val="24"/>
          <w:lang w:val="hr-HR"/>
        </w:rPr>
        <w:t>205.557,18</w:t>
      </w:r>
      <w:r>
        <w:rPr>
          <w:rFonts w:ascii="Arial" w:hAnsi="Arial" w:cs="Arial"/>
          <w:sz w:val="24"/>
          <w:lang w:val="hr-HR"/>
        </w:rPr>
        <w:t xml:space="preserve">€. Nedospjele obveze koje se odnose na </w:t>
      </w:r>
      <w:r w:rsidR="00DE6FA0">
        <w:rPr>
          <w:rFonts w:ascii="Arial" w:hAnsi="Arial" w:cs="Arial"/>
          <w:sz w:val="24"/>
          <w:lang w:val="hr-HR"/>
        </w:rPr>
        <w:t xml:space="preserve">rashode za </w:t>
      </w:r>
      <w:r w:rsidR="00A93349">
        <w:rPr>
          <w:rFonts w:ascii="Arial" w:hAnsi="Arial" w:cs="Arial"/>
          <w:sz w:val="24"/>
          <w:lang w:val="hr-HR"/>
        </w:rPr>
        <w:t xml:space="preserve">zaposlene te primljene predujmove za provedbu Erasmus projekta. </w:t>
      </w:r>
    </w:p>
    <w:p w14:paraId="77FD28F9" w14:textId="77777777" w:rsidR="006E43DF" w:rsidRDefault="006E43DF" w:rsidP="006E43DF">
      <w:pPr>
        <w:jc w:val="both"/>
        <w:rPr>
          <w:rFonts w:ascii="Arial" w:hAnsi="Arial" w:cs="Arial"/>
          <w:sz w:val="24"/>
          <w:lang w:val="hr-HR"/>
        </w:rPr>
      </w:pPr>
    </w:p>
    <w:p w14:paraId="4619CB06" w14:textId="3AB978D5" w:rsidR="006E43DF" w:rsidRDefault="00DE6FA0" w:rsidP="006E43DF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Virovitica, 2</w:t>
      </w:r>
      <w:r w:rsidR="00A93349">
        <w:rPr>
          <w:rFonts w:ascii="Arial" w:hAnsi="Arial" w:cs="Arial"/>
          <w:sz w:val="24"/>
          <w:lang w:val="hr-HR"/>
        </w:rPr>
        <w:t>7</w:t>
      </w:r>
      <w:r w:rsidR="006E43DF">
        <w:rPr>
          <w:rFonts w:ascii="Arial" w:hAnsi="Arial" w:cs="Arial"/>
          <w:sz w:val="24"/>
          <w:lang w:val="hr-HR"/>
        </w:rPr>
        <w:t xml:space="preserve">. </w:t>
      </w:r>
      <w:r>
        <w:rPr>
          <w:rFonts w:ascii="Arial" w:hAnsi="Arial" w:cs="Arial"/>
          <w:sz w:val="24"/>
          <w:lang w:val="hr-HR"/>
        </w:rPr>
        <w:t>siječnja 202</w:t>
      </w:r>
      <w:r w:rsidR="00A93349">
        <w:rPr>
          <w:rFonts w:ascii="Arial" w:hAnsi="Arial" w:cs="Arial"/>
          <w:sz w:val="24"/>
          <w:lang w:val="hr-HR"/>
        </w:rPr>
        <w:t>6</w:t>
      </w:r>
      <w:r w:rsidR="006E43DF">
        <w:rPr>
          <w:rFonts w:ascii="Arial" w:hAnsi="Arial" w:cs="Arial"/>
          <w:sz w:val="24"/>
          <w:lang w:val="hr-HR"/>
        </w:rPr>
        <w:t>. godine</w:t>
      </w:r>
    </w:p>
    <w:p w14:paraId="668E74AD" w14:textId="77777777" w:rsidR="006E43DF" w:rsidRDefault="006E43DF" w:rsidP="006E43DF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Osoba za kontakt: Andrea Bahun, mag.oec.</w:t>
      </w:r>
    </w:p>
    <w:p w14:paraId="021F0657" w14:textId="77777777" w:rsidR="006E43DF" w:rsidRDefault="006E43DF" w:rsidP="006E43DF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Kontakt: 033/722-792</w:t>
      </w:r>
    </w:p>
    <w:p w14:paraId="7B42E3E3" w14:textId="77777777" w:rsidR="006E43DF" w:rsidRDefault="006E43DF" w:rsidP="006E43DF">
      <w:pPr>
        <w:jc w:val="both"/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>Odgovorna osoba: Goran Horvat, mag.ing.</w:t>
      </w:r>
    </w:p>
    <w:p w14:paraId="502D62B8" w14:textId="77777777" w:rsidR="006E43DF" w:rsidRDefault="006E43DF" w:rsidP="006E43DF">
      <w:pPr>
        <w:jc w:val="both"/>
        <w:rPr>
          <w:rFonts w:ascii="Arial" w:hAnsi="Arial" w:cs="Arial"/>
          <w:sz w:val="24"/>
          <w:lang w:val="hr-HR"/>
        </w:rPr>
      </w:pPr>
    </w:p>
    <w:p w14:paraId="783102EF" w14:textId="77777777" w:rsidR="006E43DF" w:rsidRDefault="006E43DF" w:rsidP="006E43DF">
      <w:pPr>
        <w:rPr>
          <w:rFonts w:ascii="Arial" w:hAnsi="Arial" w:cs="Arial"/>
          <w:sz w:val="24"/>
          <w:lang w:val="hr-HR"/>
        </w:rPr>
      </w:pP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____________________</w:t>
      </w:r>
      <w:r>
        <w:rPr>
          <w:rFonts w:ascii="Arial" w:hAnsi="Arial" w:cs="Arial"/>
          <w:sz w:val="24"/>
          <w:lang w:val="hr-HR"/>
        </w:rPr>
        <w:br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Goran Horvat, mag.ing.</w:t>
      </w:r>
      <w:r>
        <w:rPr>
          <w:rFonts w:ascii="Arial" w:hAnsi="Arial" w:cs="Arial"/>
          <w:sz w:val="24"/>
          <w:lang w:val="hr-HR"/>
        </w:rPr>
        <w:br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</w:r>
      <w:r>
        <w:rPr>
          <w:rFonts w:ascii="Arial" w:hAnsi="Arial" w:cs="Arial"/>
          <w:sz w:val="24"/>
          <w:lang w:val="hr-HR"/>
        </w:rPr>
        <w:tab/>
        <w:t>ravnatelj</w:t>
      </w:r>
    </w:p>
    <w:p w14:paraId="0B4A7FB7" w14:textId="77777777" w:rsidR="00836F0F" w:rsidRPr="00836F0F" w:rsidRDefault="00836F0F" w:rsidP="00836F0F">
      <w:pPr>
        <w:jc w:val="both"/>
        <w:rPr>
          <w:rFonts w:ascii="Arial" w:hAnsi="Arial" w:cs="Arial"/>
          <w:sz w:val="24"/>
          <w:lang w:val="hr-HR"/>
        </w:rPr>
      </w:pPr>
    </w:p>
    <w:sectPr w:rsidR="00836F0F" w:rsidRPr="00836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70AF3"/>
    <w:multiLevelType w:val="hybridMultilevel"/>
    <w:tmpl w:val="47086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EE"/>
    <w:rsid w:val="001F5A5E"/>
    <w:rsid w:val="002476BE"/>
    <w:rsid w:val="00250A6A"/>
    <w:rsid w:val="00263EB8"/>
    <w:rsid w:val="002B5865"/>
    <w:rsid w:val="002D3BEE"/>
    <w:rsid w:val="00431693"/>
    <w:rsid w:val="004615B2"/>
    <w:rsid w:val="004A5F94"/>
    <w:rsid w:val="005E5648"/>
    <w:rsid w:val="006C013F"/>
    <w:rsid w:val="006D593D"/>
    <w:rsid w:val="006E43DF"/>
    <w:rsid w:val="007169F8"/>
    <w:rsid w:val="00742595"/>
    <w:rsid w:val="007C26DC"/>
    <w:rsid w:val="007D6D10"/>
    <w:rsid w:val="00836F0F"/>
    <w:rsid w:val="009C314A"/>
    <w:rsid w:val="00A50ACC"/>
    <w:rsid w:val="00A6141A"/>
    <w:rsid w:val="00A93349"/>
    <w:rsid w:val="00A94B77"/>
    <w:rsid w:val="00AC3000"/>
    <w:rsid w:val="00B670C5"/>
    <w:rsid w:val="00C06022"/>
    <w:rsid w:val="00CA298C"/>
    <w:rsid w:val="00CE1D26"/>
    <w:rsid w:val="00D12129"/>
    <w:rsid w:val="00D9081C"/>
    <w:rsid w:val="00DE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6AE2"/>
  <w15:chartTrackingRefBased/>
  <w15:docId w15:val="{B1794ED1-4720-4C87-924E-8EB0C386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D59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</dc:creator>
  <cp:keywords/>
  <dc:description/>
  <cp:lastModifiedBy>Korisnik</cp:lastModifiedBy>
  <cp:revision>2</cp:revision>
  <cp:lastPrinted>2024-07-05T07:25:00Z</cp:lastPrinted>
  <dcterms:created xsi:type="dcterms:W3CDTF">2026-01-27T16:38:00Z</dcterms:created>
  <dcterms:modified xsi:type="dcterms:W3CDTF">2026-01-27T16:38:00Z</dcterms:modified>
</cp:coreProperties>
</file>